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9"/>
        <w:gridCol w:w="6091"/>
      </w:tblGrid>
      <w:tr w:rsidR="000F7554" w:rsidTr="000F7554">
        <w:trPr>
          <w:trHeight w:val="1677"/>
        </w:trPr>
        <w:tc>
          <w:tcPr>
            <w:tcW w:w="4109" w:type="dxa"/>
          </w:tcPr>
          <w:p w:rsidR="000F7554" w:rsidRPr="000F7554" w:rsidRDefault="000F7554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0F7554">
              <w:rPr>
                <w:rFonts w:ascii="Times New Roman" w:hAnsi="Times New Roman"/>
                <w:b/>
                <w:iCs/>
                <w:szCs w:val="28"/>
                <w:lang w:val="pt-BR"/>
              </w:rPr>
              <w:t>SỞ Y TẾ HẢI DƯƠNG</w:t>
            </w:r>
          </w:p>
          <w:p w:rsidR="000F7554" w:rsidRPr="000F7554" w:rsidRDefault="000F7554">
            <w:pPr>
              <w:spacing w:line="252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0F7554">
              <w:rPr>
                <w:rFonts w:ascii="Times New Roman" w:hAnsi="Times New Roman"/>
                <w:b/>
                <w:iCs/>
                <w:szCs w:val="28"/>
                <w:lang w:val="pt-BR"/>
              </w:rPr>
              <w:t>TTYT HUYỆN THANH MIỆN</w:t>
            </w:r>
          </w:p>
          <w:p w:rsidR="000F7554" w:rsidRPr="000F7554" w:rsidRDefault="00D70E3A">
            <w:pPr>
              <w:spacing w:line="252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iCs/>
              </w:rPr>
              <w:pict>
                <v:line id="_x0000_s1027" style="position:absolute;left:0;text-align:left;z-index:251658240" from="65.55pt,2.1pt" to="119.55pt,2.1pt"/>
              </w:pict>
            </w:r>
          </w:p>
          <w:p w:rsidR="000F7554" w:rsidRPr="000F7554" w:rsidRDefault="000F755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0F7554">
              <w:rPr>
                <w:rFonts w:ascii="Times New Roman" w:hAnsi="Times New Roman"/>
                <w:b/>
                <w:iCs/>
                <w:szCs w:val="28"/>
              </w:rPr>
              <w:t>Số</w:t>
            </w:r>
            <w:r w:rsidRPr="000F7554">
              <w:rPr>
                <w:rFonts w:ascii="Times New Roman" w:hAnsi="Times New Roman"/>
                <w:b/>
                <w:iCs/>
                <w:szCs w:val="28"/>
                <w:lang w:val="vi-VN"/>
              </w:rPr>
              <w:t xml:space="preserve">:  </w:t>
            </w:r>
            <w:r w:rsidR="00D70E3A">
              <w:rPr>
                <w:rFonts w:ascii="Times New Roman" w:hAnsi="Times New Roman"/>
                <w:b/>
                <w:iCs/>
                <w:szCs w:val="28"/>
              </w:rPr>
              <w:t>181</w:t>
            </w:r>
            <w:r w:rsidRPr="000F7554">
              <w:rPr>
                <w:rFonts w:ascii="Times New Roman" w:hAnsi="Times New Roman"/>
                <w:b/>
                <w:iCs/>
                <w:szCs w:val="28"/>
                <w:lang w:val="vi-VN"/>
              </w:rPr>
              <w:t>/</w:t>
            </w:r>
            <w:r w:rsidRPr="000F7554">
              <w:rPr>
                <w:rFonts w:ascii="Times New Roman" w:hAnsi="Times New Roman"/>
                <w:b/>
                <w:iCs/>
                <w:szCs w:val="28"/>
              </w:rPr>
              <w:t>TTYT-TCHC</w:t>
            </w:r>
          </w:p>
          <w:p w:rsidR="000F7554" w:rsidRPr="000F7554" w:rsidRDefault="000F7554">
            <w:pPr>
              <w:spacing w:line="360" w:lineRule="atLeast"/>
              <w:jc w:val="center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  <w:r w:rsidRPr="000F7554">
              <w:rPr>
                <w:rFonts w:ascii="Times New Roman" w:hAnsi="Times New Roman"/>
                <w:iCs/>
                <w:szCs w:val="28"/>
                <w:lang w:val="vi-VN"/>
              </w:rPr>
              <w:t>“Về việc cung cấp báo giá”</w:t>
            </w:r>
          </w:p>
        </w:tc>
        <w:tc>
          <w:tcPr>
            <w:tcW w:w="6091" w:type="dxa"/>
            <w:hideMark/>
          </w:tcPr>
          <w:p w:rsidR="000F7554" w:rsidRPr="000F7554" w:rsidRDefault="000F755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  <w:r w:rsidRPr="000F7554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>CỘNG HOÀ XÃ HỘI CHỦ NGHĨA VIỆT NAM</w:t>
            </w:r>
          </w:p>
          <w:p w:rsidR="000F7554" w:rsidRPr="000F7554" w:rsidRDefault="000F755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0F7554">
              <w:rPr>
                <w:rFonts w:ascii="Times New Roman" w:hAnsi="Times New Roman"/>
                <w:b/>
                <w:bCs/>
                <w:iCs/>
                <w:szCs w:val="28"/>
              </w:rPr>
              <w:t>Độc lập - Tự do - Hạnh phúc</w:t>
            </w:r>
          </w:p>
          <w:p w:rsidR="000F7554" w:rsidRPr="000F7554" w:rsidRDefault="00D70E3A">
            <w:pPr>
              <w:pStyle w:val="Heading2"/>
              <w:spacing w:before="0" w:line="252" w:lineRule="auto"/>
              <w:rPr>
                <w:rFonts w:ascii="Times New Roman" w:hAnsi="Times New Roman"/>
                <w:bCs/>
                <w:iCs/>
              </w:rPr>
            </w:pPr>
            <w:r>
              <w:rPr>
                <w:iCs/>
              </w:rPr>
              <w:pict>
                <v:line id="_x0000_s1026" style="position:absolute;z-index:251657216" from="66.6pt,2.1pt" to="230pt,2.1pt"/>
              </w:pict>
            </w:r>
            <w:r w:rsidR="000F7554" w:rsidRPr="000F7554">
              <w:rPr>
                <w:rFonts w:ascii="Times New Roman" w:hAnsi="Times New Roman"/>
                <w:iCs/>
              </w:rPr>
              <w:t xml:space="preserve">   </w:t>
            </w:r>
          </w:p>
          <w:p w:rsidR="000F7554" w:rsidRPr="00DC3510" w:rsidRDefault="000F7554" w:rsidP="00D70E3A">
            <w:pPr>
              <w:pStyle w:val="Heading2"/>
              <w:spacing w:before="0" w:line="252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C3510">
              <w:rPr>
                <w:rFonts w:ascii="Times New Roman" w:hAnsi="Times New Roman"/>
                <w:i/>
                <w:iCs/>
              </w:rPr>
              <w:t xml:space="preserve">Thanh Miện, ngày   </w:t>
            </w:r>
            <w:proofErr w:type="gramStart"/>
            <w:r w:rsidR="00D70E3A">
              <w:rPr>
                <w:rFonts w:ascii="Times New Roman" w:hAnsi="Times New Roman"/>
                <w:i/>
                <w:iCs/>
              </w:rPr>
              <w:t>20</w:t>
            </w:r>
            <w:r w:rsidRPr="00DC3510">
              <w:rPr>
                <w:rFonts w:ascii="Times New Roman" w:hAnsi="Times New Roman"/>
                <w:i/>
                <w:iCs/>
              </w:rPr>
              <w:t xml:space="preserve">  tháng</w:t>
            </w:r>
            <w:proofErr w:type="gramEnd"/>
            <w:r w:rsidRPr="00DC3510">
              <w:rPr>
                <w:rFonts w:ascii="Times New Roman" w:hAnsi="Times New Roman"/>
                <w:i/>
                <w:iCs/>
              </w:rPr>
              <w:t xml:space="preserve">  </w:t>
            </w:r>
            <w:r w:rsidR="00D70E3A">
              <w:rPr>
                <w:rFonts w:ascii="Times New Roman" w:hAnsi="Times New Roman"/>
                <w:i/>
                <w:iCs/>
              </w:rPr>
              <w:t>08</w:t>
            </w:r>
            <w:r w:rsidRPr="00DC3510">
              <w:rPr>
                <w:rFonts w:ascii="Times New Roman" w:hAnsi="Times New Roman"/>
                <w:i/>
                <w:iCs/>
              </w:rPr>
              <w:t xml:space="preserve">  năm 2024</w:t>
            </w:r>
          </w:p>
        </w:tc>
      </w:tr>
    </w:tbl>
    <w:p w:rsidR="000F7554" w:rsidRDefault="000F7554" w:rsidP="000F755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0F7554" w:rsidRDefault="000F7554" w:rsidP="000F755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THƯ MỜI CHÀO GIÁ</w:t>
      </w:r>
    </w:p>
    <w:p w:rsidR="000F7554" w:rsidRDefault="000F7554" w:rsidP="000F7554">
      <w:pPr>
        <w:jc w:val="center"/>
        <w:rPr>
          <w:rFonts w:ascii="Times New Roman" w:hAnsi="Times New Roman"/>
          <w:szCs w:val="28"/>
        </w:rPr>
      </w:pPr>
    </w:p>
    <w:p w:rsidR="000F7554" w:rsidRDefault="000F7554" w:rsidP="000F755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Kính gửi: Các đơn vị sản xuất, nhà cung cấp tại Việt Nam</w:t>
      </w:r>
    </w:p>
    <w:p w:rsidR="000F7554" w:rsidRDefault="000F7554" w:rsidP="000F7554">
      <w:pPr>
        <w:jc w:val="center"/>
        <w:rPr>
          <w:rFonts w:ascii="Times New Roman" w:hAnsi="Times New Roman"/>
          <w:szCs w:val="28"/>
        </w:rPr>
      </w:pPr>
    </w:p>
    <w:p w:rsidR="000F7554" w:rsidRPr="00DC3510" w:rsidRDefault="000F7554" w:rsidP="00DC3510">
      <w:pPr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Cs w:val="28"/>
        </w:rPr>
        <w:t xml:space="preserve">        Trung tâm y tế huyện Thanh Miện đang có nhu cầu tiếp nhận báo giá tham khảo xây dựng giá dự toán, làm cơ sở tổ chức lựa chọn nhà thầu cho gói thầu: </w:t>
      </w:r>
      <w:r w:rsidR="00DC3510" w:rsidRPr="00DC3510">
        <w:rPr>
          <w:rFonts w:ascii="Times New Roman" w:hAnsi="Times New Roman"/>
          <w:b/>
          <w:szCs w:val="28"/>
        </w:rPr>
        <w:t xml:space="preserve">Mua thùng </w:t>
      </w:r>
      <w:r w:rsidR="00DC3510" w:rsidRPr="00DC3510">
        <w:rPr>
          <w:rFonts w:ascii="Times New Roman" w:hAnsi="Times New Roman"/>
          <w:b/>
          <w:bCs/>
          <w:szCs w:val="28"/>
        </w:rPr>
        <w:t xml:space="preserve">Container văn phòng 20F </w:t>
      </w:r>
      <w:r w:rsidR="00DC3510" w:rsidRPr="00DC3510">
        <w:rPr>
          <w:rFonts w:ascii="Times New Roman" w:hAnsi="Times New Roman"/>
          <w:b/>
          <w:iCs/>
          <w:szCs w:val="28"/>
        </w:rPr>
        <w:t>(D6m x R 2,44m x C 2,58m)</w:t>
      </w:r>
      <w:r w:rsidRPr="00DC3510">
        <w:rPr>
          <w:rFonts w:ascii="Times New Roman" w:hAnsi="Times New Roman"/>
          <w:b/>
          <w:szCs w:val="28"/>
        </w:rPr>
        <w:t xml:space="preserve"> </w:t>
      </w:r>
      <w:r w:rsidRPr="00DC3510">
        <w:rPr>
          <w:rFonts w:ascii="Times New Roman" w:hAnsi="Times New Roman"/>
          <w:szCs w:val="28"/>
        </w:rPr>
        <w:t>với</w:t>
      </w:r>
      <w:r>
        <w:rPr>
          <w:rFonts w:ascii="Times New Roman" w:hAnsi="Times New Roman"/>
          <w:szCs w:val="28"/>
        </w:rPr>
        <w:t xml:space="preserve"> nội dung cụ thể như sau:</w:t>
      </w:r>
    </w:p>
    <w:p w:rsidR="000F7554" w:rsidRDefault="000F7554" w:rsidP="000F7554">
      <w:pPr>
        <w:spacing w:line="360" w:lineRule="atLeast"/>
        <w:ind w:right="-28"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I. Thông tin của đơn vị yêu cầu báo giá  </w:t>
      </w:r>
    </w:p>
    <w:p w:rsidR="000F7554" w:rsidRDefault="000F7554" w:rsidP="000F7554">
      <w:pPr>
        <w:spacing w:line="360" w:lineRule="atLeast"/>
        <w:ind w:right="-28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1. Đơn vị yêu cầu báo giá: Trung tâm y tế Huyện Thanh Miện</w:t>
      </w:r>
    </w:p>
    <w:p w:rsidR="000F7554" w:rsidRDefault="000F7554" w:rsidP="000F7554">
      <w:pPr>
        <w:spacing w:line="360" w:lineRule="atLeast"/>
        <w:ind w:right="-2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Địa chỉ: Thị Trấn Thanh Miện, Huyện Thanh Miện, Tỉnh Hải Dương</w:t>
      </w:r>
    </w:p>
    <w:p w:rsidR="000F7554" w:rsidRDefault="000F7554" w:rsidP="000F7554">
      <w:pPr>
        <w:spacing w:line="360" w:lineRule="atLeast"/>
        <w:ind w:right="-28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2. Thông tin liên hệ của người chịu trách nhiệm tiếp nhận báo giá:</w:t>
      </w:r>
    </w:p>
    <w:p w:rsidR="000F7554" w:rsidRDefault="000F7554" w:rsidP="000F7554">
      <w:pPr>
        <w:spacing w:line="360" w:lineRule="atLeast"/>
        <w:ind w:right="-28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Bà Vũ Thị Lý, Trưởng phòng Tổ chức - Hành chính, SĐT: 0988 117 918</w:t>
      </w:r>
    </w:p>
    <w:p w:rsidR="000F7554" w:rsidRDefault="000F7554" w:rsidP="000F7554">
      <w:pPr>
        <w:spacing w:line="360" w:lineRule="atLeast"/>
        <w:ind w:right="-28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3. Cách thức tiếp nhận báo giá: </w:t>
      </w:r>
    </w:p>
    <w:p w:rsidR="000F7554" w:rsidRDefault="000F7554" w:rsidP="000F7554">
      <w:pPr>
        <w:spacing w:line="360" w:lineRule="atLeast"/>
        <w:ind w:right="-28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Nhận qua Email: </w:t>
      </w:r>
      <w:hyperlink r:id="rId7" w:history="1">
        <w:r>
          <w:rPr>
            <w:rStyle w:val="Hyperlink"/>
            <w:rFonts w:ascii="Times New Roman" w:hAnsi="Times New Roman"/>
            <w:lang w:val="vi-VN"/>
          </w:rPr>
          <w:t>ttytthanhmien@gmail.com</w:t>
        </w:r>
      </w:hyperlink>
      <w:r>
        <w:rPr>
          <w:rFonts w:ascii="Times New Roman" w:hAnsi="Times New Roman"/>
          <w:szCs w:val="28"/>
          <w:lang w:val="vi-VN"/>
        </w:rPr>
        <w:t>, Trực tiếp qua đường bưu điện</w:t>
      </w:r>
      <w:r>
        <w:rPr>
          <w:rFonts w:ascii="Times New Roman" w:hAnsi="Times New Roman"/>
          <w:szCs w:val="28"/>
        </w:rPr>
        <w:t xml:space="preserve"> đến Phòng Tổ chức - Hành Chính thuộc Trung Tâm y tế huyện Thanh Miện, Địa chỉ: Thị Trấn Thanh Miện, Huyện Thanh Miện, Tỉnh Hải Dương. </w:t>
      </w:r>
    </w:p>
    <w:p w:rsidR="000F7554" w:rsidRDefault="000F7554" w:rsidP="000F7554">
      <w:pPr>
        <w:spacing w:line="360" w:lineRule="atLeast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4. </w:t>
      </w:r>
      <w:r w:rsidR="00D70E3A">
        <w:rPr>
          <w:rFonts w:ascii="Times New Roman" w:hAnsi="Times New Roman"/>
          <w:szCs w:val="28"/>
          <w:lang w:val="vi-VN"/>
        </w:rPr>
        <w:t>Thời gian tiếp nhận báo giá: Từ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ngày </w:t>
      </w:r>
      <w:r w:rsidR="008662DF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  <w:lang w:val="vi-VN"/>
        </w:rPr>
        <w:t xml:space="preserve"> tháng </w:t>
      </w:r>
      <w:r>
        <w:rPr>
          <w:rFonts w:ascii="Times New Roman" w:hAnsi="Times New Roman"/>
          <w:szCs w:val="28"/>
        </w:rPr>
        <w:t>08</w:t>
      </w:r>
      <w:r>
        <w:rPr>
          <w:rFonts w:ascii="Times New Roman" w:hAnsi="Times New Roman"/>
          <w:szCs w:val="28"/>
          <w:lang w:val="vi-VN"/>
        </w:rPr>
        <w:t xml:space="preserve"> năm 202</w:t>
      </w:r>
      <w:r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  <w:lang w:val="vi-VN"/>
        </w:rPr>
        <w:t xml:space="preserve"> đến </w:t>
      </w:r>
      <w:r>
        <w:rPr>
          <w:rFonts w:ascii="Times New Roman" w:hAnsi="Times New Roman"/>
          <w:szCs w:val="28"/>
        </w:rPr>
        <w:t>hết</w:t>
      </w:r>
      <w:r>
        <w:rPr>
          <w:rFonts w:ascii="Times New Roman" w:hAnsi="Times New Roman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8"/>
          <w:lang w:val="vi-VN"/>
        </w:rPr>
        <w:t xml:space="preserve">ngày </w:t>
      </w:r>
      <w:r w:rsidR="00DC3510">
        <w:rPr>
          <w:rFonts w:ascii="Times New Roman" w:hAnsi="Times New Roman"/>
          <w:szCs w:val="28"/>
        </w:rPr>
        <w:t xml:space="preserve"> 2</w:t>
      </w:r>
      <w:r w:rsidR="008662DF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tháng </w:t>
      </w:r>
      <w:r>
        <w:rPr>
          <w:rFonts w:ascii="Times New Roman" w:hAnsi="Times New Roman"/>
          <w:szCs w:val="28"/>
        </w:rPr>
        <w:t>08</w:t>
      </w:r>
      <w:r>
        <w:rPr>
          <w:rFonts w:ascii="Times New Roman" w:hAnsi="Times New Roman"/>
          <w:szCs w:val="28"/>
          <w:lang w:val="vi-VN"/>
        </w:rPr>
        <w:t xml:space="preserve"> năm 202</w:t>
      </w:r>
      <w:r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  <w:lang w:val="vi-VN"/>
        </w:rPr>
        <w:t>.</w:t>
      </w:r>
    </w:p>
    <w:p w:rsidR="000F7554" w:rsidRDefault="000F7554" w:rsidP="000F7554">
      <w:pPr>
        <w:spacing w:line="360" w:lineRule="atLeast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Các báo giá nhận được sau thời điểm nêu trên sẽ không được tiếp nhận.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II. Nội dung yêu cầu báo giá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Danh mục hàng hóa: (xem chi tiết tại phụ lục kèm theo)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2. Địa điểm</w:t>
      </w:r>
      <w:r>
        <w:rPr>
          <w:rFonts w:ascii="Times New Roman" w:hAnsi="Times New Roman"/>
          <w:szCs w:val="28"/>
        </w:rPr>
        <w:t>, thời gian</w:t>
      </w:r>
      <w:r>
        <w:rPr>
          <w:rFonts w:ascii="Times New Roman" w:hAnsi="Times New Roman"/>
          <w:szCs w:val="28"/>
          <w:lang w:val="vi-VN"/>
        </w:rPr>
        <w:t xml:space="preserve"> cung cấp</w:t>
      </w:r>
      <w:r>
        <w:rPr>
          <w:rFonts w:ascii="Times New Roman" w:hAnsi="Times New Roman"/>
          <w:szCs w:val="28"/>
        </w:rPr>
        <w:t xml:space="preserve">: 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Địa điểm: Trung tâm y tế huyện Thanh Miện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  <w:lang w:val="vi-VN"/>
        </w:rPr>
        <w:t xml:space="preserve">Thời gian giao hàng dự kiến: </w:t>
      </w:r>
      <w:r>
        <w:rPr>
          <w:rFonts w:ascii="Times New Roman" w:hAnsi="Times New Roman"/>
          <w:szCs w:val="28"/>
        </w:rPr>
        <w:t>30 ngày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3. Điều khoản tạm ứng: Không tạm ứng.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4. Phương thức thanh toán: 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Hình thức thanh toán: Thanh toán bằng chuyển khoản.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Điều kiện thanh toán: Bên mua thực hiện thanh toán hợp đồng cho bên bán </w:t>
      </w:r>
      <w:r>
        <w:rPr>
          <w:rFonts w:ascii="Times New Roman" w:hAnsi="Times New Roman"/>
          <w:szCs w:val="28"/>
        </w:rPr>
        <w:t>trong vòng 30 ngày sau khi</w:t>
      </w:r>
      <w:r>
        <w:rPr>
          <w:rFonts w:ascii="Times New Roman" w:hAnsi="Times New Roman"/>
          <w:szCs w:val="28"/>
          <w:lang w:val="vi-VN"/>
        </w:rPr>
        <w:t xml:space="preserve"> bên mua nhận </w:t>
      </w:r>
      <w:r>
        <w:rPr>
          <w:rFonts w:ascii="Times New Roman" w:hAnsi="Times New Roman"/>
          <w:szCs w:val="28"/>
        </w:rPr>
        <w:t xml:space="preserve">đầy </w:t>
      </w:r>
      <w:r>
        <w:rPr>
          <w:rFonts w:ascii="Times New Roman" w:hAnsi="Times New Roman"/>
          <w:szCs w:val="28"/>
          <w:lang w:val="vi-VN"/>
        </w:rPr>
        <w:t>đủ hàng, hóa đơn tài chính và biên bản nghiệm thu hàng hóa theo quy định.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Số tiền thanh toán: Bên mua căn cứ hóa đơn giá trị g</w:t>
      </w:r>
      <w:r>
        <w:rPr>
          <w:rFonts w:ascii="Times New Roman" w:hAnsi="Times New Roman"/>
          <w:szCs w:val="28"/>
        </w:rPr>
        <w:t>ia</w:t>
      </w:r>
      <w:r>
        <w:rPr>
          <w:rFonts w:ascii="Times New Roman" w:hAnsi="Times New Roman"/>
          <w:szCs w:val="28"/>
          <w:lang w:val="vi-VN"/>
        </w:rPr>
        <w:t xml:space="preserve"> tăng mà bên bán đã xuất cho bên mua theo từng đợt hàng hóa cung ứng.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5. Các yêu cầu khác</w:t>
      </w:r>
      <w:r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  <w:lang w:val="vi-VN"/>
        </w:rPr>
        <w:t xml:space="preserve"> 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 Đơn giá chào hàng phải bao gồm: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Thuế VAT, vận chuyển, giao nhận, lắp đặt, bảo hành…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Đặc tính kỹ thuật (nếu có)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Thời hạn có hiệu lực của báo giá: 90 ngày kể từ ngày báo giá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  <w:lang w:val="vi-VN"/>
        </w:rPr>
        <w:t xml:space="preserve">Báo giá được ký, đóng dấu </w:t>
      </w:r>
      <w:r>
        <w:rPr>
          <w:rFonts w:ascii="Times New Roman" w:hAnsi="Times New Roman"/>
          <w:szCs w:val="28"/>
        </w:rPr>
        <w:t xml:space="preserve">bởi </w:t>
      </w:r>
      <w:r>
        <w:rPr>
          <w:rFonts w:ascii="Times New Roman" w:hAnsi="Times New Roman"/>
          <w:szCs w:val="28"/>
          <w:lang w:val="vi-VN"/>
        </w:rPr>
        <w:t>người có thẩm quyền và đóng dấu giáp lai (trong trườn</w:t>
      </w:r>
      <w:r>
        <w:rPr>
          <w:rFonts w:ascii="Times New Roman" w:hAnsi="Times New Roman"/>
          <w:szCs w:val="28"/>
        </w:rPr>
        <w:t>g</w:t>
      </w:r>
      <w:r>
        <w:rPr>
          <w:rFonts w:ascii="Times New Roman" w:hAnsi="Times New Roman"/>
          <w:szCs w:val="28"/>
          <w:lang w:val="vi-VN"/>
        </w:rPr>
        <w:t xml:space="preserve"> hợp báo giá có nhiều trang) và theo quy định tại thông tư 14/2023/TT-BYT ngày 30/06/2023 của Bộ trưởng Bộ Y Tế.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 Kính mời các đơn vị tham gia chào giá theo thứ tự danh mục như trên.</w:t>
      </w:r>
    </w:p>
    <w:p w:rsidR="000F7554" w:rsidRDefault="000F7554" w:rsidP="000F7554">
      <w:pPr>
        <w:spacing w:line="36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Trân trọng .</w:t>
      </w:r>
      <w:r>
        <w:rPr>
          <w:rFonts w:ascii="Times New Roman" w:hAnsi="Times New Roman"/>
          <w:szCs w:val="28"/>
        </w:rPr>
        <w:t>/.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7554" w:rsidTr="000F7554">
        <w:tc>
          <w:tcPr>
            <w:tcW w:w="4788" w:type="dxa"/>
            <w:hideMark/>
          </w:tcPr>
          <w:p w:rsidR="008662DF" w:rsidRDefault="000F755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F7554" w:rsidRDefault="000F755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Nơi nhận:</w:t>
            </w:r>
          </w:p>
          <w:p w:rsidR="000F7554" w:rsidRPr="008662DF" w:rsidRDefault="000F7554">
            <w:pPr>
              <w:jc w:val="both"/>
              <w:rPr>
                <w:rFonts w:ascii="Times New Roman" w:hAnsi="Times New Roman"/>
                <w:sz w:val="24"/>
              </w:rPr>
            </w:pPr>
            <w:r w:rsidRPr="008662DF">
              <w:rPr>
                <w:rFonts w:ascii="Times New Roman" w:hAnsi="Times New Roman"/>
                <w:sz w:val="24"/>
              </w:rPr>
              <w:t xml:space="preserve">   - Như kính gửi;</w:t>
            </w:r>
          </w:p>
          <w:p w:rsidR="000F7554" w:rsidRDefault="000F7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DF">
              <w:rPr>
                <w:rFonts w:ascii="Times New Roman" w:hAnsi="Times New Roman"/>
                <w:sz w:val="24"/>
              </w:rPr>
              <w:t xml:space="preserve">   - Lưu: VT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788" w:type="dxa"/>
            <w:hideMark/>
          </w:tcPr>
          <w:p w:rsidR="008662DF" w:rsidRDefault="000F7554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D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0F7554" w:rsidRPr="008662DF" w:rsidRDefault="008662DF">
            <w:pPr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F7554" w:rsidRPr="008662D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F7554" w:rsidRPr="008662DF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</w:tc>
      </w:tr>
    </w:tbl>
    <w:p w:rsidR="000F7554" w:rsidRDefault="000F7554" w:rsidP="000F7554">
      <w:pPr>
        <w:rPr>
          <w:rFonts w:ascii="Times New Roman" w:hAnsi="Times New Roman"/>
          <w:szCs w:val="28"/>
        </w:rPr>
      </w:pPr>
    </w:p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0F7554" w:rsidRDefault="000F7554" w:rsidP="000F7554"/>
    <w:p w:rsidR="00DC3510" w:rsidRDefault="00DC3510" w:rsidP="000F7554"/>
    <w:p w:rsidR="000F7554" w:rsidRDefault="000F7554" w:rsidP="000F7554">
      <w:pPr>
        <w:rPr>
          <w:rFonts w:ascii="Times New Roman" w:hAnsi="Times New Roman"/>
          <w:szCs w:val="28"/>
        </w:rPr>
      </w:pPr>
    </w:p>
    <w:p w:rsidR="000F7554" w:rsidRDefault="000F7554" w:rsidP="000F755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PHỤ LỤC DANH MỤC CẦN CHÀO GIÁ</w:t>
      </w:r>
    </w:p>
    <w:p w:rsidR="000F7554" w:rsidRDefault="000F7554" w:rsidP="000F755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proofErr w:type="gramStart"/>
      <w:r>
        <w:rPr>
          <w:rFonts w:ascii="Times New Roman" w:hAnsi="Times New Roman"/>
          <w:szCs w:val="28"/>
        </w:rPr>
        <w:t>kèm</w:t>
      </w:r>
      <w:proofErr w:type="gramEnd"/>
      <w:r>
        <w:rPr>
          <w:rFonts w:ascii="Times New Roman" w:hAnsi="Times New Roman"/>
          <w:szCs w:val="28"/>
        </w:rPr>
        <w:t xml:space="preserve"> thư mời chào giá số:    …./TTYT-TCHC ngày         /        /2024)</w:t>
      </w:r>
    </w:p>
    <w:p w:rsidR="000F7554" w:rsidRDefault="000F7554" w:rsidP="000F7554">
      <w:pPr>
        <w:rPr>
          <w:rFonts w:ascii="Times New Roman" w:hAnsi="Times New Roman"/>
          <w:sz w:val="6"/>
          <w:szCs w:val="28"/>
        </w:rPr>
      </w:pPr>
    </w:p>
    <w:p w:rsidR="000F7554" w:rsidRDefault="000F7554" w:rsidP="000F7554">
      <w:pPr>
        <w:rPr>
          <w:rFonts w:ascii="Times New Roman" w:hAnsi="Times New Roman"/>
          <w:b/>
          <w:lang w:val="nl-NL"/>
        </w:rPr>
      </w:pPr>
    </w:p>
    <w:tbl>
      <w:tblPr>
        <w:tblStyle w:val="TableGrid"/>
        <w:tblW w:w="88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645"/>
        <w:gridCol w:w="6387"/>
        <w:gridCol w:w="851"/>
        <w:gridCol w:w="992"/>
      </w:tblGrid>
      <w:tr w:rsidR="002A259E" w:rsidTr="004D3B1E">
        <w:trPr>
          <w:trHeight w:val="6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E" w:rsidRDefault="002A259E">
            <w:pPr>
              <w:ind w:left="-167" w:right="-89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TT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9E" w:rsidRDefault="002A259E">
            <w:pPr>
              <w:ind w:left="-96" w:right="-131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Tên quy cách, hàng hóa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9E" w:rsidRDefault="002A259E">
            <w:pPr>
              <w:ind w:left="-108" w:right="-94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Đơn vị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9E" w:rsidRDefault="002A259E">
            <w:pPr>
              <w:ind w:left="-154" w:right="-87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Số lượng</w:t>
            </w:r>
          </w:p>
        </w:tc>
      </w:tr>
      <w:tr w:rsidR="002A259E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E" w:rsidRDefault="004D3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Default="002A259E" w:rsidP="00874179">
            <w:pPr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Container văn phòng 20F</w:t>
            </w:r>
          </w:p>
          <w:p w:rsidR="002A259E" w:rsidRDefault="002A259E" w:rsidP="0087417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</w:rPr>
              <w:t>(D6m x R 2,44m x C 2,58m)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Default="002A2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Default="002A2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3510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Thiết kế: </w:t>
            </w:r>
          </w:p>
          <w:p w:rsidR="00DC3510" w:rsidRPr="00DC3510" w:rsidRDefault="00DC3510" w:rsidP="002A259E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-Vỏ </w:t>
            </w:r>
            <w:r w:rsidR="00C53184">
              <w:rPr>
                <w:rFonts w:ascii="Times New Roman" w:hAnsi="Times New Roman"/>
                <w:color w:val="000000"/>
                <w:sz w:val="26"/>
              </w:rPr>
              <w:t>container bằng thép</w:t>
            </w:r>
            <w:r>
              <w:rPr>
                <w:rFonts w:ascii="Times New Roman" w:hAnsi="Times New Roman"/>
                <w:color w:val="000000"/>
                <w:sz w:val="26"/>
              </w:rPr>
              <w:t>, chịu lự</w:t>
            </w:r>
            <w:r w:rsidR="00C53184">
              <w:rPr>
                <w:rFonts w:ascii="Times New Roman" w:hAnsi="Times New Roman"/>
                <w:color w:val="000000"/>
                <w:sz w:val="26"/>
              </w:rPr>
              <w:t xml:space="preserve">c tốt, </w:t>
            </w:r>
            <w:r>
              <w:rPr>
                <w:rFonts w:ascii="Times New Roman" w:hAnsi="Times New Roman"/>
                <w:color w:val="000000"/>
                <w:sz w:val="26"/>
              </w:rPr>
              <w:t>cách nhiệt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Cái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P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51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  <w:tr w:rsidR="00DC3510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 w:rsidP="002A259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Vách</w:t>
            </w:r>
            <w:r>
              <w:rPr>
                <w:rFonts w:ascii="Times New Roman" w:hAnsi="Times New Roman"/>
                <w:sz w:val="26"/>
              </w:rPr>
              <w:t xml:space="preserve"> khung xương bằng sắt, bên ngoài ốp tấm </w:t>
            </w:r>
            <w:r w:rsidR="00435CB2">
              <w:rPr>
                <w:rFonts w:ascii="Times New Roman" w:hAnsi="Times New Roman"/>
                <w:sz w:val="26"/>
              </w:rPr>
              <w:t>nhựa vách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:rsidR="00DC3510" w:rsidRPr="00DC3510" w:rsidRDefault="00435C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C3510">
              <w:rPr>
                <w:rFonts w:ascii="Times New Roman" w:hAnsi="Times New Roman"/>
                <w:sz w:val="26"/>
              </w:rPr>
              <w:t>Trần ốp tôn xốp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3510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 w:rsidP="00435C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A259E">
              <w:rPr>
                <w:rFonts w:ascii="Times New Roman" w:hAnsi="Times New Roman"/>
                <w:sz w:val="26"/>
                <w:szCs w:val="26"/>
              </w:rPr>
              <w:t>S</w:t>
            </w:r>
            <w:r w:rsidRPr="002A259E">
              <w:rPr>
                <w:rFonts w:ascii="Times New Roman" w:hAnsi="Times New Roman" w:cs="Calibri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435CB2">
              <w:rPr>
                <w:rFonts w:ascii="Times New Roman" w:hAnsi="Times New Roman"/>
                <w:sz w:val="26"/>
              </w:rPr>
              <w:t xml:space="preserve">gỗ dầy 3cm trên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2A259E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2A259E">
              <w:rPr>
                <w:rFonts w:ascii="Times New Roman" w:hAnsi="Times New Roman"/>
                <w:sz w:val="26"/>
                <w:szCs w:val="26"/>
              </w:rPr>
              <w:t>t g</w:t>
            </w:r>
            <w:r w:rsidRPr="002A259E">
              <w:rPr>
                <w:rFonts w:ascii="Times New Roman" w:hAnsi="Times New Roman" w:cs="Calibri"/>
                <w:sz w:val="26"/>
                <w:szCs w:val="26"/>
              </w:rPr>
              <w:t>ạ</w:t>
            </w:r>
            <w:r w:rsidRPr="002A259E">
              <w:rPr>
                <w:rFonts w:ascii="Times New Roman" w:hAnsi="Times New Roman"/>
                <w:sz w:val="26"/>
                <w:szCs w:val="26"/>
              </w:rPr>
              <w:t>ch men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3510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Pr="002A259E" w:rsidRDefault="00DC3510" w:rsidP="00DC3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</w:rPr>
              <w:t>01 cửa panel sắt nửa trên lắp kính mở 2 cánh  (C 2,1m x R1,2m) có lắp ổ khóa tay ngang</w:t>
            </w:r>
          </w:p>
          <w:p w:rsidR="00DC3510" w:rsidRPr="00DC3510" w:rsidRDefault="00DC3510" w:rsidP="00DC3510">
            <w:pPr>
              <w:rPr>
                <w:rFonts w:ascii="Times New Roman" w:hAnsi="Times New Roman"/>
                <w:color w:val="000000"/>
                <w:spacing w:val="-6"/>
                <w:sz w:val="26"/>
              </w:rPr>
            </w:pPr>
            <w:r w:rsidRPr="002A25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Cửa sổ </w:t>
            </w:r>
            <w:r>
              <w:rPr>
                <w:rFonts w:ascii="Times New Roman" w:hAnsi="Times New Roman"/>
                <w:color w:val="000000"/>
                <w:spacing w:val="-6"/>
                <w:sz w:val="26"/>
              </w:rPr>
              <w:t>02 cửa sổ sắt mở đấy ra ngoài (0,9 x 1,1m) lót kính, có maí che và khung sắt phòng trộm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3510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 w:rsidP="00DC3510">
            <w:pPr>
              <w:rPr>
                <w:rFonts w:ascii="Times New Roman" w:hAnsi="Times New Roman"/>
                <w:color w:val="000000"/>
                <w:spacing w:val="-6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</w:rPr>
              <w:t>Hệ thống điện:</w:t>
            </w:r>
          </w:p>
          <w:p w:rsidR="00DC3510" w:rsidRDefault="00DC3510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+ Toàn bộ dây dẫn điện âm tường :</w:t>
            </w:r>
          </w:p>
          <w:p w:rsidR="00DC3510" w:rsidRDefault="00DC3510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- 02 ổ cắm điện đôi, 02 bộ đèn đôi (1.2m)</w:t>
            </w:r>
          </w:p>
          <w:p w:rsidR="00DC3510" w:rsidRDefault="00DC3510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- 01 công tắc máy lạnh,</w:t>
            </w:r>
          </w:p>
          <w:p w:rsidR="00DC3510" w:rsidRDefault="00DC3510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- 0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  <w:lang w:val="fr-FR"/>
              </w:rPr>
              <w:t xml:space="preserve"> công tắc quạt hút,</w:t>
            </w:r>
          </w:p>
          <w:p w:rsidR="00C53184" w:rsidRDefault="00DC3510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- 0</w:t>
            </w:r>
            <w:r>
              <w:rPr>
                <w:rFonts w:ascii="Times New Roman" w:hAnsi="Times New Roman"/>
                <w:sz w:val="26"/>
              </w:rPr>
              <w:t xml:space="preserve">2 </w:t>
            </w:r>
            <w:r>
              <w:rPr>
                <w:rFonts w:ascii="Times New Roman" w:hAnsi="Times New Roman"/>
                <w:sz w:val="26"/>
                <w:lang w:val="fr-FR"/>
              </w:rPr>
              <w:t xml:space="preserve">công tắc đèn </w:t>
            </w:r>
          </w:p>
          <w:p w:rsidR="00DC3510" w:rsidRDefault="00DC3510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- 01 công tắc tổng</w:t>
            </w:r>
          </w:p>
          <w:p w:rsidR="00435CB2" w:rsidRDefault="00435CB2" w:rsidP="00DC3510">
            <w:pPr>
              <w:jc w:val="both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- 02 quạt thông gió</w:t>
            </w:r>
          </w:p>
          <w:p w:rsidR="00DC3510" w:rsidRPr="00DC3510" w:rsidRDefault="004D3B1E" w:rsidP="00DC3510">
            <w:pPr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B</w:t>
            </w:r>
            <w:r w:rsidR="00DC3510">
              <w:rPr>
                <w:rFonts w:ascii="Times New Roman" w:hAnsi="Times New Roman"/>
                <w:sz w:val="26"/>
                <w:lang w:val="fr-FR"/>
              </w:rPr>
              <w:t>ên ngoài có hộp điện nguồn.1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3510" w:rsidTr="004D3B1E">
        <w:trPr>
          <w:trHeight w:val="30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 xml:space="preserve">Sơn </w:t>
            </w:r>
            <w:r>
              <w:rPr>
                <w:rFonts w:ascii="Times New Roman" w:hAnsi="Times New Roman"/>
                <w:sz w:val="26"/>
              </w:rPr>
              <w:t>03 lớp bằng loại sơn chịu được môi trường, màu sơn bên ngoài ghi sáng, bên trong màu trắng sáng.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10" w:rsidRDefault="00DC35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83A10" w:rsidRDefault="00383A10">
      <w:pPr>
        <w:rPr>
          <w:i/>
        </w:rPr>
      </w:pPr>
    </w:p>
    <w:sectPr w:rsidR="00383A10" w:rsidSect="000F7554">
      <w:pgSz w:w="11907" w:h="16840" w:code="9"/>
      <w:pgMar w:top="1134" w:right="1191" w:bottom="1134" w:left="12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8F6"/>
    <w:multiLevelType w:val="hybridMultilevel"/>
    <w:tmpl w:val="B7ACCEF4"/>
    <w:lvl w:ilvl="0" w:tplc="229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34A91"/>
    <w:multiLevelType w:val="hybridMultilevel"/>
    <w:tmpl w:val="3476020C"/>
    <w:lvl w:ilvl="0" w:tplc="F3A0C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45DD"/>
    <w:rsid w:val="000F7554"/>
    <w:rsid w:val="002A259E"/>
    <w:rsid w:val="00383A10"/>
    <w:rsid w:val="00423A8C"/>
    <w:rsid w:val="00435CB2"/>
    <w:rsid w:val="004D3B1E"/>
    <w:rsid w:val="008662DF"/>
    <w:rsid w:val="00874179"/>
    <w:rsid w:val="00A845DD"/>
    <w:rsid w:val="00C53184"/>
    <w:rsid w:val="00D70E3A"/>
    <w:rsid w:val="00DC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/>
        <w:iCs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54"/>
    <w:pPr>
      <w:spacing w:after="0" w:line="240" w:lineRule="auto"/>
    </w:pPr>
    <w:rPr>
      <w:rFonts w:ascii=".VnTime" w:eastAsia="Times New Roman" w:hAnsi=".VnTime" w:cs="Times New Roman"/>
      <w:i w:val="0"/>
      <w:iCs w:val="0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F7554"/>
    <w:pPr>
      <w:keepNext/>
      <w:keepLines/>
      <w:spacing w:before="80"/>
      <w:outlineLvl w:val="1"/>
    </w:pPr>
    <w:rPr>
      <w:rFonts w:ascii="Calibri Light" w:hAnsi="Calibri Light"/>
      <w:color w:val="4040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7554"/>
    <w:rPr>
      <w:rFonts w:ascii="Calibri Light" w:eastAsia="Times New Roman" w:hAnsi="Calibri Light" w:cs="Times New Roman"/>
      <w:i w:val="0"/>
      <w:iCs w:val="0"/>
      <w:color w:val="404040"/>
      <w:szCs w:val="28"/>
    </w:rPr>
  </w:style>
  <w:style w:type="character" w:styleId="Hyperlink">
    <w:name w:val="Hyperlink"/>
    <w:basedOn w:val="DefaultParagraphFont"/>
    <w:semiHidden/>
    <w:unhideWhenUsed/>
    <w:rsid w:val="000F7554"/>
    <w:rPr>
      <w:color w:val="0563C1"/>
      <w:u w:val="single"/>
    </w:rPr>
  </w:style>
  <w:style w:type="table" w:styleId="TableGrid">
    <w:name w:val="Table Grid"/>
    <w:basedOn w:val="TableNormal"/>
    <w:rsid w:val="000F755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4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DF"/>
    <w:rPr>
      <w:rFonts w:ascii="Segoe UI" w:eastAsia="Times New Roman" w:hAnsi="Segoe UI" w:cs="Segoe UI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ytthanhmi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FBD5-21DA-46BE-92F9-26A7ED77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MP</cp:lastModifiedBy>
  <cp:revision>7</cp:revision>
  <cp:lastPrinted>2024-08-19T23:51:00Z</cp:lastPrinted>
  <dcterms:created xsi:type="dcterms:W3CDTF">2024-08-16T07:23:00Z</dcterms:created>
  <dcterms:modified xsi:type="dcterms:W3CDTF">2024-08-20T02:04:00Z</dcterms:modified>
</cp:coreProperties>
</file>